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9605F">
      <w:pPr>
        <w:pStyle w:val="1"/>
      </w:pPr>
      <w:r>
        <w:fldChar w:fldCharType="begin"/>
      </w:r>
      <w:r>
        <w:instrText>HYPERLINK "http://mobileonline.garant.ru/document/redirect/71318982/0"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стати</w:t>
      </w:r>
      <w:r>
        <w:rPr>
          <w:rStyle w:val="a4"/>
          <w:b w:val="0"/>
          <w:bCs w:val="0"/>
        </w:rPr>
        <w:t>стики от 28 декабря 2015 г. N 659 "О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федеральным государственным гражданским служащим запрещается</w:t>
      </w:r>
      <w:r>
        <w:rPr>
          <w:rStyle w:val="a4"/>
          <w:b w:val="0"/>
          <w:bCs w:val="0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</w:t>
      </w:r>
      <w:r>
        <w:rPr>
          <w:rStyle w:val="a4"/>
          <w:b w:val="0"/>
          <w:bCs w:val="0"/>
        </w:rPr>
        <w:t>сстата от 1 сентября 2015 г. N 400"</w:t>
      </w:r>
      <w:r>
        <w:fldChar w:fldCharType="end"/>
      </w:r>
    </w:p>
    <w:p w:rsidR="00000000" w:rsidRDefault="0039605F"/>
    <w:p w:rsidR="00000000" w:rsidRDefault="0039605F">
      <w:r>
        <w:t>В связи с внесением изменений в штатное расписание центрального аппарата Федеральной службы государственной статистики приказываю:</w:t>
      </w:r>
    </w:p>
    <w:p w:rsidR="00000000" w:rsidRDefault="0039605F">
      <w:bookmarkStart w:id="1" w:name="sub_1"/>
      <w:r>
        <w:t xml:space="preserve">внести изменение в </w:t>
      </w:r>
      <w:hyperlink r:id="rId8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федеральным государственным гражданским сл</w:t>
      </w:r>
      <w:r>
        <w:t>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</w:t>
      </w:r>
      <w:r>
        <w:t xml:space="preserve">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Росстата от 1 сентября 2015 г. N 400 (зарегистрирован Минюстом России 29 сентября 2015 г, регистрационный N 39026),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39605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9605F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9605F">
            <w:pPr>
              <w:pStyle w:val="a5"/>
              <w:jc w:val="right"/>
            </w:pPr>
            <w:r>
              <w:t>А.Е. Суринов</w:t>
            </w:r>
          </w:p>
        </w:tc>
      </w:tr>
    </w:tbl>
    <w:p w:rsidR="00000000" w:rsidRDefault="0039605F"/>
    <w:p w:rsidR="00000000" w:rsidRDefault="0039605F">
      <w:pPr>
        <w:pStyle w:val="a6"/>
      </w:pPr>
      <w:r>
        <w:t>Зарегистрировано в Минюсте РФ 28 января 2016 г.</w:t>
      </w:r>
      <w:r>
        <w:br/>
        <w:t>Регистрационный N 40885</w:t>
      </w:r>
    </w:p>
    <w:p w:rsidR="00000000" w:rsidRDefault="0039605F"/>
    <w:p w:rsidR="00000000" w:rsidRDefault="0039605F">
      <w:pPr>
        <w:ind w:firstLine="698"/>
        <w:jc w:val="right"/>
      </w:pPr>
      <w:bookmarkStart w:id="2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государственной статистики</w:t>
      </w:r>
      <w:r>
        <w:rPr>
          <w:rStyle w:val="a3"/>
        </w:rPr>
        <w:br/>
        <w:t>от 28 декабря 2015 г. N 659</w:t>
      </w:r>
    </w:p>
    <w:bookmarkEnd w:id="2"/>
    <w:p w:rsidR="00000000" w:rsidRDefault="0039605F"/>
    <w:p w:rsidR="00000000" w:rsidRDefault="0039605F">
      <w:pPr>
        <w:pStyle w:val="1"/>
      </w:pPr>
      <w:r>
        <w:t>Изменение, которое вн</w:t>
      </w:r>
      <w:r>
        <w:t>осится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федеральным государственным гражданским служащим запрещается открывать и иметь счета (вклады), хранить наличн</w:t>
      </w:r>
      <w: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Росстата от 1 сентября 2015 г. N 400</w:t>
      </w:r>
    </w:p>
    <w:p w:rsidR="00000000" w:rsidRDefault="0039605F"/>
    <w:bookmarkStart w:id="3" w:name="sub_101"/>
    <w:p w:rsidR="00000000" w:rsidRDefault="0039605F">
      <w:r>
        <w:fldChar w:fldCharType="begin"/>
      </w:r>
      <w:r>
        <w:instrText>HYPERL</w:instrText>
      </w:r>
      <w:r>
        <w:instrText>INK "http://mobileonline.garant.ru/document/redirect/71204916/1100"</w:instrText>
      </w:r>
      <w:r>
        <w:fldChar w:fldCharType="separate"/>
      </w:r>
      <w:r>
        <w:rPr>
          <w:rStyle w:val="a4"/>
        </w:rPr>
        <w:t>Раздел 1</w:t>
      </w:r>
      <w:r>
        <w:fldChar w:fldCharType="end"/>
      </w:r>
      <w:r>
        <w:t xml:space="preserve"> изложить в следующей редакции:</w:t>
      </w:r>
    </w:p>
    <w:bookmarkEnd w:id="3"/>
    <w:p w:rsidR="00000000" w:rsidRDefault="0039605F"/>
    <w:p w:rsidR="00000000" w:rsidRDefault="0039605F">
      <w:pPr>
        <w:pStyle w:val="1"/>
      </w:pPr>
      <w:bookmarkStart w:id="4" w:name="sub_1100"/>
      <w:r>
        <w:t>"I. Должности федеральной государственной гражданской службы в центральном аппарате Федеральной службы государственной статистики,</w:t>
      </w:r>
      <w:r>
        <w:t xml:space="preserve"> исполнение обязанностей по которым предусматривает допуск к сведениям особой важности:</w:t>
      </w:r>
    </w:p>
    <w:bookmarkEnd w:id="4"/>
    <w:p w:rsidR="00000000" w:rsidRDefault="0039605F"/>
    <w:p w:rsidR="00000000" w:rsidRDefault="0039605F">
      <w:bookmarkStart w:id="5" w:name="sub_1101"/>
      <w:r>
        <w:t>1. начальник Отдела по защите государственной тайны;</w:t>
      </w:r>
    </w:p>
    <w:p w:rsidR="00000000" w:rsidRDefault="0039605F">
      <w:bookmarkStart w:id="6" w:name="sub_1102"/>
      <w:bookmarkEnd w:id="5"/>
      <w:r>
        <w:t>2. заместитель начальника Отдела по защите государственной тайны;</w:t>
      </w:r>
    </w:p>
    <w:p w:rsidR="00000000" w:rsidRDefault="0039605F">
      <w:bookmarkStart w:id="7" w:name="sub_1103"/>
      <w:bookmarkEnd w:id="6"/>
      <w:r>
        <w:t>3. консультант Отдела по защите государственной тайны;</w:t>
      </w:r>
    </w:p>
    <w:p w:rsidR="00000000" w:rsidRDefault="0039605F">
      <w:bookmarkStart w:id="8" w:name="sub_1104"/>
      <w:bookmarkEnd w:id="7"/>
      <w:r>
        <w:t>4. старший специалист I разряда Отдела по защите государственной тайны.".</w:t>
      </w:r>
    </w:p>
    <w:bookmarkEnd w:id="8"/>
    <w:p w:rsidR="0039605F" w:rsidRDefault="0039605F"/>
    <w:sectPr w:rsidR="0039605F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5F" w:rsidRDefault="0039605F">
      <w:r>
        <w:separator/>
      </w:r>
    </w:p>
  </w:endnote>
  <w:endnote w:type="continuationSeparator" w:id="0">
    <w:p w:rsidR="0039605F" w:rsidRDefault="003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960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960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960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12A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2A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12A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2A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5F" w:rsidRDefault="0039605F">
      <w:r>
        <w:separator/>
      </w:r>
    </w:p>
  </w:footnote>
  <w:footnote w:type="continuationSeparator" w:id="0">
    <w:p w:rsidR="0039605F" w:rsidRDefault="0039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60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28 декабря 2015 г. N 659 "О внесении изменения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2"/>
    <w:rsid w:val="0039605F"/>
    <w:rsid w:val="00B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204916/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2049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2021-12-13T07:25:00Z</dcterms:created>
  <dcterms:modified xsi:type="dcterms:W3CDTF">2021-12-13T07:25:00Z</dcterms:modified>
</cp:coreProperties>
</file>